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D0BB9" w14:textId="1BB92064" w:rsidR="00143E11" w:rsidRDefault="00143E11" w:rsidP="00143E11">
      <w:pPr>
        <w:pStyle w:val="Titolo3"/>
      </w:pPr>
      <w:bookmarkStart w:id="0" w:name="_Hlk158540693"/>
      <w:r w:rsidRPr="00143E11">
        <w:t>altered state of consciousness due to hyp</w:t>
      </w:r>
      <w:r w:rsidR="00E85B4E">
        <w:t>o</w:t>
      </w:r>
      <w:r w:rsidRPr="00143E11">
        <w:t>glycaemia</w:t>
      </w:r>
    </w:p>
    <w:p w14:paraId="191444C0" w14:textId="03033320" w:rsidR="00143E11" w:rsidRDefault="00143E11" w:rsidP="00143E11">
      <w:pPr>
        <w:pStyle w:val="Titolo3"/>
      </w:pPr>
      <w:r w:rsidRPr="00EE5E43">
        <w:t>Learning objectives</w:t>
      </w:r>
    </w:p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143E11" w14:paraId="2AE14E9C" w14:textId="77777777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0"/>
          <w:p w14:paraId="1A2B5DF0" w14:textId="5F164206" w:rsidR="00143E11" w:rsidRDefault="00143E11" w:rsidP="00143E11">
            <w:pPr>
              <w:widowControl w:val="0"/>
              <w:spacing w:line="240" w:lineRule="auto"/>
            </w:pPr>
            <w:r>
              <w:t>CRM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F886C" w14:textId="721ECFEA" w:rsidR="00143E11" w:rsidRDefault="00143E11" w:rsidP="00143E11">
            <w:pPr>
              <w:widowControl w:val="0"/>
              <w:spacing w:line="240" w:lineRule="auto"/>
            </w:pPr>
            <w:r w:rsidRPr="00CD1FC1">
              <w:t>Team management by event manager, collaboration by members</w:t>
            </w:r>
            <w:r w:rsidR="0065616A">
              <w:t>. Revaluation</w:t>
            </w:r>
          </w:p>
        </w:tc>
      </w:tr>
      <w:tr w:rsidR="008E0296" w14:paraId="12EF023B" w14:textId="77777777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17311" w14:textId="25066DB2" w:rsidR="008E0296" w:rsidRDefault="00EE731B">
            <w:pPr>
              <w:widowControl w:val="0"/>
              <w:spacing w:line="240" w:lineRule="auto"/>
            </w:pPr>
            <w:r>
              <w:t>Skills</w:t>
            </w:r>
            <w:r w:rsidR="001403C0">
              <w:t>/</w:t>
            </w:r>
            <w:r w:rsidR="00143E11">
              <w:t>goals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79AC3" w14:textId="51DE482C" w:rsidR="00143E11" w:rsidRDefault="00143E11" w:rsidP="00143E11">
            <w:pPr>
              <w:widowControl w:val="0"/>
              <w:spacing w:line="240" w:lineRule="auto"/>
              <w:ind w:left="720"/>
            </w:pPr>
            <w:r>
              <w:t>- Recognition of hyp</w:t>
            </w:r>
            <w:r w:rsidR="00E85B4E">
              <w:t>o</w:t>
            </w:r>
            <w:r>
              <w:t xml:space="preserve">glycaemia </w:t>
            </w:r>
          </w:p>
          <w:p w14:paraId="414F1BEC" w14:textId="3FF543D2" w:rsidR="008E0296" w:rsidRPr="00FB28B4" w:rsidRDefault="00143E11" w:rsidP="00E85B4E">
            <w:pPr>
              <w:widowControl w:val="0"/>
              <w:spacing w:line="240" w:lineRule="auto"/>
            </w:pPr>
            <w:r>
              <w:t>- avoidance of fixation error</w:t>
            </w:r>
          </w:p>
        </w:tc>
      </w:tr>
    </w:tbl>
    <w:p w14:paraId="2BA86230" w14:textId="77777777" w:rsidR="00143E11" w:rsidRDefault="00143E11" w:rsidP="00143E11">
      <w:pPr>
        <w:pStyle w:val="Titolo3"/>
      </w:pPr>
      <w:bookmarkStart w:id="1" w:name="_qr19gnuktc2m" w:colFirst="0" w:colLast="0"/>
      <w:bookmarkEnd w:id="1"/>
      <w:r>
        <w:t>Introduction</w:t>
      </w: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3960"/>
        <w:gridCol w:w="720"/>
        <w:gridCol w:w="1050"/>
        <w:gridCol w:w="915"/>
        <w:gridCol w:w="855"/>
      </w:tblGrid>
      <w:tr w:rsidR="008E0296" w14:paraId="2270F550" w14:textId="77777777">
        <w:tc>
          <w:tcPr>
            <w:tcW w:w="1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43FA1" w14:textId="22249B20" w:rsidR="008E0296" w:rsidRDefault="00EE731B">
            <w:pPr>
              <w:widowControl w:val="0"/>
              <w:spacing w:line="240" w:lineRule="auto"/>
            </w:pPr>
            <w:r>
              <w:t>N</w:t>
            </w:r>
            <w:r w:rsidR="00143E11">
              <w:t>ame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A08CA" w14:textId="30F26FFE" w:rsidR="008E0296" w:rsidRDefault="00380F62">
            <w:pPr>
              <w:widowControl w:val="0"/>
              <w:spacing w:line="240" w:lineRule="auto"/>
            </w:pPr>
            <w:r>
              <w:t>Carme</w:t>
            </w:r>
            <w:r w:rsidR="0013560A">
              <w:t>lo</w:t>
            </w:r>
            <w:r w:rsidR="0083584F">
              <w:t xml:space="preserve"> </w:t>
            </w:r>
            <w:proofErr w:type="spellStart"/>
            <w:r>
              <w:t>Dolcè</w:t>
            </w:r>
            <w:proofErr w:type="spellEnd"/>
            <w:r>
              <w:t xml:space="preserve"> 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FE641" w14:textId="1AA3EB7E" w:rsidR="008E0296" w:rsidRDefault="00143E11">
            <w:pPr>
              <w:widowControl w:val="0"/>
              <w:spacing w:line="240" w:lineRule="auto"/>
            </w:pPr>
            <w:r>
              <w:t>Age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12049" w14:textId="5FBF3791" w:rsidR="008E0296" w:rsidRDefault="001403C0">
            <w:pPr>
              <w:widowControl w:val="0"/>
              <w:spacing w:line="240" w:lineRule="auto"/>
            </w:pPr>
            <w:r>
              <w:t>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64BD" w14:textId="40C46AD6" w:rsidR="008E0296" w:rsidRDefault="00143E11">
            <w:pPr>
              <w:widowControl w:val="0"/>
              <w:spacing w:line="240" w:lineRule="auto"/>
            </w:pPr>
            <w:r>
              <w:t>weight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586CC" w14:textId="7C6255BB" w:rsidR="008E0296" w:rsidRDefault="0013560A">
            <w:pPr>
              <w:widowControl w:val="0"/>
              <w:spacing w:line="240" w:lineRule="auto"/>
            </w:pPr>
            <w:r>
              <w:t>2</w:t>
            </w:r>
            <w:r w:rsidR="001403C0">
              <w:t>5</w:t>
            </w:r>
          </w:p>
        </w:tc>
      </w:tr>
      <w:tr w:rsidR="008E0296" w14:paraId="57970F22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FB030" w14:textId="0AAD1AEF" w:rsidR="008E0296" w:rsidRDefault="00833F3A">
            <w:pPr>
              <w:widowControl w:val="0"/>
              <w:spacing w:line="240" w:lineRule="auto"/>
            </w:pPr>
            <w:r w:rsidRPr="00833F3A">
              <w:t>the child is carried by a mother after falling off a merry-go-round in the park</w:t>
            </w:r>
          </w:p>
        </w:tc>
      </w:tr>
      <w:tr w:rsidR="00C70F62" w14:paraId="0A7480FB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91054" w14:textId="77777777" w:rsidR="00EA6DFA" w:rsidRDefault="00833F3A" w:rsidP="0013560A">
            <w:pPr>
              <w:pStyle w:val="Default"/>
            </w:pPr>
            <w:r>
              <w:t xml:space="preserve">ONLY FOR </w:t>
            </w:r>
            <w:proofErr w:type="gramStart"/>
            <w:r>
              <w:t>DEBRIEFER :</w:t>
            </w:r>
            <w:proofErr w:type="gramEnd"/>
            <w:r>
              <w:t xml:space="preserve"> </w:t>
            </w:r>
            <w:r w:rsidRPr="00833F3A">
              <w:t xml:space="preserve">The </w:t>
            </w:r>
            <w:proofErr w:type="spellStart"/>
            <w:r w:rsidRPr="00833F3A">
              <w:t>child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is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brought</w:t>
            </w:r>
            <w:proofErr w:type="spellEnd"/>
            <w:r w:rsidRPr="00833F3A">
              <w:t xml:space="preserve"> in by the </w:t>
            </w:r>
            <w:proofErr w:type="spellStart"/>
            <w:r w:rsidRPr="00833F3A">
              <w:t>mother</w:t>
            </w:r>
            <w:proofErr w:type="spellEnd"/>
            <w:r w:rsidRPr="00833F3A">
              <w:t xml:space="preserve"> of a </w:t>
            </w:r>
            <w:proofErr w:type="spellStart"/>
            <w:r w:rsidRPr="00833F3A">
              <w:t>little</w:t>
            </w:r>
            <w:proofErr w:type="spellEnd"/>
            <w:r w:rsidRPr="00833F3A">
              <w:t xml:space="preserve"> friend he </w:t>
            </w:r>
            <w:proofErr w:type="spellStart"/>
            <w:r w:rsidRPr="00833F3A">
              <w:t>was</w:t>
            </w:r>
            <w:proofErr w:type="spellEnd"/>
            <w:r w:rsidRPr="00833F3A">
              <w:t xml:space="preserve"> playing with in the park</w:t>
            </w:r>
            <w:r w:rsidR="00EA6DFA">
              <w:t xml:space="preserve"> in </w:t>
            </w:r>
            <w:proofErr w:type="spellStart"/>
            <w:r w:rsidR="00EA6DFA">
              <w:t>snd</w:t>
            </w:r>
            <w:proofErr w:type="spellEnd"/>
            <w:r w:rsidRPr="00833F3A">
              <w:t xml:space="preserve">. </w:t>
            </w:r>
            <w:proofErr w:type="spellStart"/>
            <w:r w:rsidRPr="00833F3A">
              <w:t>She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is</w:t>
            </w:r>
            <w:proofErr w:type="spellEnd"/>
            <w:r w:rsidRPr="00833F3A">
              <w:t xml:space="preserve"> NOT the </w:t>
            </w:r>
            <w:proofErr w:type="spellStart"/>
            <w:r w:rsidRPr="00833F3A">
              <w:t>child's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mother</w:t>
            </w:r>
            <w:proofErr w:type="spellEnd"/>
            <w:r w:rsidRPr="00833F3A">
              <w:t xml:space="preserve"> and </w:t>
            </w:r>
            <w:proofErr w:type="spellStart"/>
            <w:r w:rsidRPr="00833F3A">
              <w:t>does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not</w:t>
            </w:r>
            <w:proofErr w:type="spellEnd"/>
            <w:r w:rsidRPr="00833F3A">
              <w:t xml:space="preserve"> know </w:t>
            </w:r>
            <w:proofErr w:type="spellStart"/>
            <w:r w:rsidRPr="00833F3A">
              <w:t>his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medical</w:t>
            </w:r>
            <w:proofErr w:type="spellEnd"/>
            <w:r w:rsidRPr="00833F3A">
              <w:t xml:space="preserve"> history. </w:t>
            </w:r>
          </w:p>
          <w:p w14:paraId="09E5C109" w14:textId="77777777" w:rsidR="00EA6DFA" w:rsidRDefault="00EA6DFA" w:rsidP="0013560A">
            <w:pPr>
              <w:pStyle w:val="Default"/>
            </w:pPr>
          </w:p>
          <w:p w14:paraId="55D7A620" w14:textId="08FDE1F0" w:rsidR="0013560A" w:rsidRDefault="00833F3A" w:rsidP="00EA6DFA">
            <w:pPr>
              <w:pStyle w:val="Default"/>
              <w:numPr>
                <w:ilvl w:val="0"/>
                <w:numId w:val="7"/>
              </w:numPr>
            </w:pPr>
            <w:r w:rsidRPr="00833F3A">
              <w:t xml:space="preserve">THE </w:t>
            </w:r>
            <w:proofErr w:type="spellStart"/>
            <w:r w:rsidRPr="00833F3A">
              <w:t>child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has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diabetes</w:t>
            </w:r>
            <w:proofErr w:type="spellEnd"/>
            <w:r w:rsidRPr="00833F3A">
              <w:t xml:space="preserve"> and the </w:t>
            </w:r>
            <w:proofErr w:type="spellStart"/>
            <w:r w:rsidRPr="00833F3A">
              <w:t>mother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had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given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him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insulin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before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taking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him</w:t>
            </w:r>
            <w:proofErr w:type="spellEnd"/>
            <w:r w:rsidRPr="00833F3A">
              <w:t xml:space="preserve"> to the park </w:t>
            </w:r>
            <w:proofErr w:type="spellStart"/>
            <w:r w:rsidRPr="00833F3A">
              <w:t>because</w:t>
            </w:r>
            <w:proofErr w:type="spellEnd"/>
            <w:r w:rsidRPr="00833F3A">
              <w:t xml:space="preserve"> he </w:t>
            </w:r>
            <w:proofErr w:type="spellStart"/>
            <w:r w:rsidRPr="00833F3A">
              <w:t>had</w:t>
            </w:r>
            <w:proofErr w:type="spellEnd"/>
            <w:r w:rsidRPr="00833F3A">
              <w:t xml:space="preserve"> to </w:t>
            </w:r>
            <w:proofErr w:type="spellStart"/>
            <w:r w:rsidRPr="00833F3A">
              <w:t>eat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his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friend's</w:t>
            </w:r>
            <w:proofErr w:type="spellEnd"/>
            <w:r w:rsidRPr="00833F3A">
              <w:t xml:space="preserve"> </w:t>
            </w:r>
            <w:proofErr w:type="spellStart"/>
            <w:r w:rsidRPr="00833F3A">
              <w:t>birthday</w:t>
            </w:r>
            <w:proofErr w:type="spellEnd"/>
            <w:r w:rsidRPr="00833F3A">
              <w:t xml:space="preserve"> cake.</w:t>
            </w:r>
            <w:r w:rsidR="00EA6DFA">
              <w:t xml:space="preserve"> -&gt; </w:t>
            </w:r>
            <w:proofErr w:type="spellStart"/>
            <w:r w:rsidR="00EA6DFA" w:rsidRPr="00EA6DFA">
              <w:t>only</w:t>
            </w:r>
            <w:proofErr w:type="spellEnd"/>
            <w:r w:rsidR="00EA6DFA" w:rsidRPr="00EA6DFA">
              <w:t xml:space="preserve"> the </w:t>
            </w:r>
            <w:proofErr w:type="spellStart"/>
            <w:r w:rsidR="00EA6DFA" w:rsidRPr="00EA6DFA">
              <w:t>child's</w:t>
            </w:r>
            <w:proofErr w:type="spellEnd"/>
            <w:r w:rsidR="00EA6DFA" w:rsidRPr="00EA6DFA">
              <w:t xml:space="preserve"> </w:t>
            </w:r>
            <w:proofErr w:type="spellStart"/>
            <w:r w:rsidR="00EA6DFA" w:rsidRPr="00EA6DFA">
              <w:t>mother</w:t>
            </w:r>
            <w:proofErr w:type="spellEnd"/>
            <w:r w:rsidR="00EA6DFA" w:rsidRPr="00EA6DFA">
              <w:t xml:space="preserve"> </w:t>
            </w:r>
            <w:proofErr w:type="spellStart"/>
            <w:r w:rsidR="00EA6DFA" w:rsidRPr="00EA6DFA">
              <w:t>knows</w:t>
            </w:r>
            <w:proofErr w:type="spellEnd"/>
            <w:r w:rsidR="00EA6DFA" w:rsidRPr="00EA6DFA">
              <w:t xml:space="preserve"> </w:t>
            </w:r>
            <w:proofErr w:type="spellStart"/>
            <w:r w:rsidR="00EA6DFA" w:rsidRPr="00EA6DFA">
              <w:t>this</w:t>
            </w:r>
            <w:proofErr w:type="spellEnd"/>
            <w:r w:rsidR="00EA6DFA" w:rsidRPr="00EA6DFA">
              <w:t xml:space="preserve"> story and the </w:t>
            </w:r>
            <w:proofErr w:type="spellStart"/>
            <w:r w:rsidR="00EA6DFA" w:rsidRPr="00EA6DFA">
              <w:t>child</w:t>
            </w:r>
            <w:proofErr w:type="spellEnd"/>
            <w:r w:rsidR="00EA6DFA" w:rsidRPr="00EA6DFA">
              <w:t xml:space="preserve"> </w:t>
            </w:r>
            <w:proofErr w:type="spellStart"/>
            <w:r w:rsidR="00EA6DFA" w:rsidRPr="00EA6DFA">
              <w:t>himself</w:t>
            </w:r>
            <w:proofErr w:type="spellEnd"/>
            <w:r w:rsidR="00EA6DFA" w:rsidRPr="00EA6DFA">
              <w:t xml:space="preserve"> </w:t>
            </w:r>
            <w:proofErr w:type="spellStart"/>
            <w:r w:rsidR="00EA6DFA" w:rsidRPr="00EA6DFA">
              <w:t>knows</w:t>
            </w:r>
            <w:proofErr w:type="spellEnd"/>
            <w:r w:rsidR="00EA6DFA" w:rsidRPr="00EA6DFA">
              <w:t xml:space="preserve"> </w:t>
            </w:r>
            <w:proofErr w:type="spellStart"/>
            <w:r w:rsidR="00EA6DFA" w:rsidRPr="00EA6DFA">
              <w:t>it</w:t>
            </w:r>
            <w:proofErr w:type="spellEnd"/>
          </w:p>
          <w:p w14:paraId="095484BA" w14:textId="400CC7F5" w:rsidR="005469AB" w:rsidRDefault="005469AB" w:rsidP="0013560A">
            <w:pPr>
              <w:widowControl w:val="0"/>
              <w:spacing w:line="240" w:lineRule="auto"/>
            </w:pPr>
          </w:p>
        </w:tc>
      </w:tr>
    </w:tbl>
    <w:p w14:paraId="1D8D4D08" w14:textId="77777777" w:rsidR="00143E11" w:rsidRDefault="00143E11" w:rsidP="00143E11">
      <w:pPr>
        <w:pStyle w:val="Titolo3"/>
      </w:pPr>
      <w:bookmarkStart w:id="2" w:name="_mrbc6bo56zc3" w:colFirst="0" w:colLast="0"/>
      <w:bookmarkEnd w:id="2"/>
      <w:r w:rsidRPr="00EE5E43">
        <w:t>Setting the scene</w:t>
      </w:r>
    </w:p>
    <w:tbl>
      <w:tblPr>
        <w:tblStyle w:val="a1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5790"/>
      </w:tblGrid>
      <w:tr w:rsidR="00143E11" w14:paraId="6E192B2F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F572" w14:textId="1D29EEB9" w:rsidR="00143E11" w:rsidRDefault="00143E11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>room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FBF2" w14:textId="0E7B8E18" w:rsidR="00143E11" w:rsidRDefault="0013560A" w:rsidP="00143E11">
            <w:pPr>
              <w:widowControl w:val="0"/>
              <w:spacing w:line="240" w:lineRule="auto"/>
            </w:pPr>
            <w:r>
              <w:t>ED</w:t>
            </w:r>
          </w:p>
        </w:tc>
      </w:tr>
      <w:tr w:rsidR="00C70F62" w14:paraId="4A2EE845" w14:textId="77777777" w:rsidTr="0013560A">
        <w:trPr>
          <w:trHeight w:val="731"/>
        </w:trPr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A93B9" w14:textId="14C8D1E7" w:rsidR="00C70F62" w:rsidRDefault="00143E11" w:rsidP="00C70F62">
            <w:pPr>
              <w:widowControl w:val="0"/>
              <w:spacing w:line="240" w:lineRule="auto"/>
            </w:pPr>
            <w:r w:rsidRPr="00EE5E43">
              <w:rPr>
                <w:color w:val="000000"/>
              </w:rPr>
              <w:t>Necessary equipment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EE7F8" w14:textId="77777777" w:rsidR="00143E11" w:rsidRDefault="00143E11" w:rsidP="00143E11">
            <w:pPr>
              <w:widowControl w:val="0"/>
              <w:spacing w:line="240" w:lineRule="auto"/>
            </w:pPr>
            <w:r>
              <w:t xml:space="preserve">Out-of-room emergency trolley with defibrillator </w:t>
            </w:r>
          </w:p>
          <w:p w14:paraId="02CC6467" w14:textId="02962C47" w:rsidR="005469AB" w:rsidRDefault="005469AB" w:rsidP="005469AB">
            <w:pPr>
              <w:widowControl w:val="0"/>
              <w:spacing w:line="240" w:lineRule="auto"/>
            </w:pPr>
            <w:r>
              <w:t xml:space="preserve">Stick </w:t>
            </w:r>
            <w:proofErr w:type="spellStart"/>
            <w:proofErr w:type="gramStart"/>
            <w:r>
              <w:t>glicemia</w:t>
            </w:r>
            <w:proofErr w:type="spellEnd"/>
            <w:r>
              <w:t xml:space="preserve"> </w:t>
            </w:r>
            <w:r w:rsidR="0013560A">
              <w:t>?</w:t>
            </w:r>
            <w:proofErr w:type="gramEnd"/>
          </w:p>
          <w:p w14:paraId="0321FE8C" w14:textId="3506D695" w:rsidR="00C70F62" w:rsidRDefault="00C70F62" w:rsidP="005469AB">
            <w:pPr>
              <w:widowControl w:val="0"/>
              <w:spacing w:line="240" w:lineRule="auto"/>
            </w:pPr>
          </w:p>
        </w:tc>
      </w:tr>
      <w:tr w:rsidR="00143E11" w14:paraId="535138EE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18DBE" w14:textId="1225D346" w:rsidR="00143E11" w:rsidRDefault="00143E11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 xml:space="preserve">Make Up / mannequin’s Moulage  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76100" w14:textId="10E071B5" w:rsidR="00143E11" w:rsidRDefault="00143E11" w:rsidP="00143E11">
            <w:pPr>
              <w:widowControl w:val="0"/>
              <w:spacing w:line="240" w:lineRule="auto"/>
              <w:rPr>
                <w:highlight w:val="yellow"/>
              </w:rPr>
            </w:pPr>
            <w:r w:rsidRPr="00143E11">
              <w:t>Mannequin</w:t>
            </w:r>
          </w:p>
        </w:tc>
      </w:tr>
      <w:tr w:rsidR="00143E11" w14:paraId="14723210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1ECEE" w14:textId="7F327A0F" w:rsidR="00143E11" w:rsidRDefault="00143E11" w:rsidP="00143E11">
            <w:pPr>
              <w:widowControl w:val="0"/>
              <w:spacing w:line="240" w:lineRule="auto"/>
            </w:pPr>
            <w:r w:rsidRPr="00EE5E43">
              <w:rPr>
                <w:color w:val="000000"/>
              </w:rPr>
              <w:t>Additional staff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B6AEF" w14:textId="2127EE75" w:rsidR="00143E11" w:rsidRDefault="0013560A" w:rsidP="00143E11">
            <w:pPr>
              <w:widowControl w:val="0"/>
              <w:spacing w:line="240" w:lineRule="auto"/>
            </w:pPr>
            <w:r>
              <w:t xml:space="preserve">MOTHER </w:t>
            </w:r>
            <w:r w:rsidR="00EA6DFA">
              <w:t>(</w:t>
            </w:r>
            <w:r w:rsidR="00EA6DFA" w:rsidRPr="00EA6DFA">
              <w:t xml:space="preserve">one of the debriefing </w:t>
            </w:r>
            <w:proofErr w:type="gramStart"/>
            <w:r w:rsidR="00EA6DFA" w:rsidRPr="00EA6DFA">
              <w:t>group</w:t>
            </w:r>
            <w:proofErr w:type="gramEnd"/>
            <w:r w:rsidR="00EA6DFA" w:rsidRPr="00EA6DFA">
              <w:t xml:space="preserve"> will be the woman who carried the baby. She reports to the doctors (in an agitated manner) that the baby fell onto the sand from about 1.5m and was confused</w:t>
            </w:r>
            <w:r w:rsidR="00EA6DFA">
              <w:t>)</w:t>
            </w:r>
          </w:p>
        </w:tc>
      </w:tr>
      <w:tr w:rsidR="00143E11" w14:paraId="24E17999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73E1D" w14:textId="5B98272B" w:rsidR="00143E11" w:rsidRDefault="00143E11" w:rsidP="00143E11">
            <w:r w:rsidRPr="00EE5E43">
              <w:rPr>
                <w:color w:val="000000"/>
              </w:rPr>
              <w:t>Consultants' mobile phone number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6E87A" w14:textId="2B37A5CD" w:rsidR="00143E11" w:rsidRDefault="0013560A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>--</w:t>
            </w:r>
          </w:p>
        </w:tc>
      </w:tr>
    </w:tbl>
    <w:p w14:paraId="5C98C809" w14:textId="77777777" w:rsidR="00143E11" w:rsidRDefault="00143E11" w:rsidP="00143E11">
      <w:pPr>
        <w:pStyle w:val="Titolo3"/>
      </w:pPr>
      <w:bookmarkStart w:id="3" w:name="_61mv7bfvubtc" w:colFirst="0" w:colLast="0"/>
      <w:bookmarkEnd w:id="3"/>
      <w:r w:rsidRPr="00B955D8">
        <w:t>Initial simulator setup</w:t>
      </w:r>
    </w:p>
    <w:tbl>
      <w:tblPr>
        <w:tblStyle w:val="a2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143E11" w14:paraId="1E505D49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CB018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C7BBC" w14:textId="66FBE247" w:rsidR="00143E11" w:rsidRDefault="00143E11" w:rsidP="00143E11">
            <w:pPr>
              <w:widowControl w:val="0"/>
              <w:spacing w:line="240" w:lineRule="auto"/>
            </w:pPr>
            <w:proofErr w:type="spellStart"/>
            <w:r>
              <w:t>Posizione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3AE3E" w14:textId="6012E96A" w:rsidR="00143E11" w:rsidRDefault="00143E11" w:rsidP="00143E11">
            <w:pPr>
              <w:widowControl w:val="0"/>
              <w:spacing w:line="240" w:lineRule="auto"/>
            </w:pPr>
            <w:r>
              <w:t>supine</w:t>
            </w:r>
          </w:p>
        </w:tc>
      </w:tr>
      <w:tr w:rsidR="00143E11" w14:paraId="68EA4F16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78E6B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4AA0" w14:textId="759AF621" w:rsidR="00143E11" w:rsidRDefault="00143E11" w:rsidP="00143E11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DF54" w14:textId="3439ABF9" w:rsidR="00143E11" w:rsidRDefault="00143E11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>AVPU: V</w:t>
            </w:r>
          </w:p>
        </w:tc>
      </w:tr>
      <w:tr w:rsidR="00143E11" w14:paraId="34F1CA45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8FA52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81B3E" w14:textId="00DE7EA5" w:rsidR="00143E11" w:rsidRDefault="00143E11" w:rsidP="00143E11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9F251" w14:textId="78724EDD" w:rsidR="00143E11" w:rsidRDefault="00143E11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>Pervie</w:t>
            </w:r>
          </w:p>
        </w:tc>
      </w:tr>
      <w:tr w:rsidR="008E0296" w14:paraId="2D14F793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3F023" w14:textId="27D12B7A" w:rsidR="008E0296" w:rsidRDefault="00143E11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Breathing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02916" w14:textId="77777777" w:rsidR="008E0296" w:rsidRDefault="008E0296">
            <w:pPr>
              <w:widowControl w:val="0"/>
              <w:spacing w:line="240" w:lineRule="auto"/>
            </w:pPr>
          </w:p>
        </w:tc>
      </w:tr>
      <w:tr w:rsidR="00143E11" w14:paraId="7B85A3C2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AA04A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0136" w14:textId="00843945" w:rsidR="00143E11" w:rsidRDefault="00143E11" w:rsidP="00143E11">
            <w:pPr>
              <w:widowControl w:val="0"/>
              <w:spacing w:line="240" w:lineRule="auto"/>
            </w:pPr>
            <w:r>
              <w:t>FR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F55A6" w14:textId="2FB4B3FA" w:rsidR="00143E11" w:rsidRDefault="00143E11" w:rsidP="00143E11">
            <w:pPr>
              <w:widowControl w:val="0"/>
              <w:spacing w:line="240" w:lineRule="auto"/>
            </w:pPr>
            <w:r>
              <w:t xml:space="preserve">24 </w:t>
            </w:r>
            <w:proofErr w:type="spellStart"/>
            <w:r>
              <w:t>atti</w:t>
            </w:r>
            <w:proofErr w:type="spellEnd"/>
            <w:r>
              <w:t>/min</w:t>
            </w:r>
            <w:r w:rsidR="001A19FA">
              <w:t xml:space="preserve"> -&gt; 35 con </w:t>
            </w:r>
            <w:proofErr w:type="spellStart"/>
            <w:r w:rsidR="001A19FA">
              <w:t>rumori</w:t>
            </w:r>
            <w:proofErr w:type="spellEnd"/>
          </w:p>
        </w:tc>
      </w:tr>
      <w:tr w:rsidR="00143E11" w14:paraId="117B043C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3D3D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23F6C" w14:textId="6D2C6EC9" w:rsidR="00143E11" w:rsidRDefault="00143E11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 xml:space="preserve">Breathing </w:t>
            </w:r>
            <w:proofErr w:type="spellStart"/>
            <w:r>
              <w:rPr>
                <w:color w:val="000000"/>
              </w:rPr>
              <w:t>tipe</w:t>
            </w:r>
            <w:proofErr w:type="spellEnd"/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1283" w14:textId="34E76B19" w:rsidR="00143E11" w:rsidRDefault="00143E11" w:rsidP="00143E11">
            <w:pPr>
              <w:widowControl w:val="0"/>
              <w:spacing w:line="240" w:lineRule="auto"/>
            </w:pPr>
            <w:r>
              <w:t>superficial</w:t>
            </w:r>
          </w:p>
        </w:tc>
      </w:tr>
      <w:tr w:rsidR="00143E11" w14:paraId="687081B5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9556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9ED85" w14:textId="73DA26D6" w:rsidR="00143E11" w:rsidRDefault="00143E11" w:rsidP="00143E11">
            <w:pPr>
              <w:widowControl w:val="0"/>
              <w:spacing w:line="240" w:lineRule="auto"/>
            </w:pPr>
            <w:r>
              <w:t>respiratory noises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C2BC" w14:textId="20AA1CB3" w:rsidR="00143E11" w:rsidRDefault="00143E11" w:rsidP="00143E11">
            <w:pPr>
              <w:widowControl w:val="0"/>
              <w:spacing w:line="240" w:lineRule="auto"/>
            </w:pPr>
            <w:r>
              <w:t>none</w:t>
            </w:r>
          </w:p>
        </w:tc>
      </w:tr>
      <w:tr w:rsidR="00143E11" w14:paraId="51B2BC31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9C672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BEE8" w14:textId="06CE56DF" w:rsidR="00143E11" w:rsidRDefault="00143E11" w:rsidP="00143E11">
            <w:pPr>
              <w:widowControl w:val="0"/>
              <w:spacing w:line="240" w:lineRule="auto"/>
            </w:pPr>
            <w:r>
              <w:t xml:space="preserve">% </w:t>
            </w:r>
            <w:proofErr w:type="spellStart"/>
            <w:r>
              <w:t>Sp</w:t>
            </w:r>
            <w:proofErr w:type="spellEnd"/>
            <w:r>
              <w:t xml:space="preserve"> O2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EACA9" w14:textId="3E81A745" w:rsidR="00143E11" w:rsidRDefault="00143E11" w:rsidP="00143E11">
            <w:pPr>
              <w:widowControl w:val="0"/>
              <w:spacing w:line="240" w:lineRule="auto"/>
            </w:pPr>
            <w:r>
              <w:t>93%</w:t>
            </w:r>
          </w:p>
        </w:tc>
      </w:tr>
      <w:tr w:rsidR="005469AB" w14:paraId="409AF839" w14:textId="77777777" w:rsidTr="00216DC7"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8DD98" w14:textId="3B4FFEA6" w:rsidR="005469AB" w:rsidRDefault="00143E11">
            <w:pPr>
              <w:widowControl w:val="0"/>
              <w:spacing w:line="240" w:lineRule="auto"/>
            </w:pPr>
            <w:r>
              <w:t>CT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9F9A5" w14:textId="38CEFF4C" w:rsidR="005469AB" w:rsidRDefault="005469AB">
            <w:pPr>
              <w:widowControl w:val="0"/>
              <w:spacing w:line="240" w:lineRule="auto"/>
            </w:pPr>
            <w:r>
              <w:t>3</w:t>
            </w:r>
            <w:r w:rsidR="0013560A">
              <w:t>6</w:t>
            </w:r>
            <w:r>
              <w:t>°C</w:t>
            </w:r>
          </w:p>
        </w:tc>
      </w:tr>
      <w:tr w:rsidR="008E0296" w14:paraId="11C0AD13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A73C0" w14:textId="501F3082" w:rsidR="008E0296" w:rsidRDefault="00EE731B">
            <w:pPr>
              <w:widowControl w:val="0"/>
              <w:spacing w:line="240" w:lineRule="auto"/>
            </w:pPr>
            <w:r>
              <w:t>Cardiovasc</w:t>
            </w:r>
            <w:r w:rsidR="00143E11">
              <w:t>u</w:t>
            </w:r>
            <w:r>
              <w:t>lar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75F52" w14:textId="77777777" w:rsidR="008E0296" w:rsidRDefault="008E0296">
            <w:pPr>
              <w:widowControl w:val="0"/>
              <w:spacing w:line="240" w:lineRule="auto"/>
            </w:pPr>
          </w:p>
        </w:tc>
      </w:tr>
      <w:tr w:rsidR="00143E11" w14:paraId="184F78E0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750A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D0E3" w14:textId="74225AA0" w:rsidR="00143E11" w:rsidRDefault="0065616A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>HR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4362F" w14:textId="42E9195E" w:rsidR="00143E11" w:rsidRDefault="0013560A" w:rsidP="00143E11">
            <w:pPr>
              <w:widowControl w:val="0"/>
              <w:spacing w:line="240" w:lineRule="auto"/>
            </w:pPr>
            <w:proofErr w:type="gramStart"/>
            <w:r>
              <w:t>140</w:t>
            </w:r>
            <w:r w:rsidR="00143E11">
              <w:t xml:space="preserve">  bpm</w:t>
            </w:r>
            <w:proofErr w:type="gramEnd"/>
            <w:r w:rsidR="00143E11">
              <w:t xml:space="preserve"> </w:t>
            </w:r>
            <w:r w:rsidR="001A19FA">
              <w:t>-&gt; 150</w:t>
            </w:r>
          </w:p>
        </w:tc>
      </w:tr>
      <w:tr w:rsidR="00143E11" w14:paraId="40F99A4B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CEE03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3AB41" w14:textId="070FB04F" w:rsidR="00143E11" w:rsidRDefault="00143E11" w:rsidP="00143E11">
            <w:pPr>
              <w:widowControl w:val="0"/>
              <w:spacing w:line="240" w:lineRule="auto"/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9F01" w14:textId="7397A6FC" w:rsidR="00143E11" w:rsidRDefault="0013560A" w:rsidP="00143E11">
            <w:pPr>
              <w:widowControl w:val="0"/>
              <w:spacing w:line="240" w:lineRule="auto"/>
            </w:pPr>
            <w:r>
              <w:t>RS</w:t>
            </w:r>
          </w:p>
        </w:tc>
      </w:tr>
      <w:tr w:rsidR="00143E11" w14:paraId="673B40AD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0FA2D" w14:textId="77777777" w:rsidR="00143E11" w:rsidRDefault="00143E11" w:rsidP="00143E11">
            <w:pPr>
              <w:widowControl w:val="0"/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A5C67" w14:textId="092AD178" w:rsidR="00143E11" w:rsidRDefault="00143E11" w:rsidP="00143E11">
            <w:pPr>
              <w:widowControl w:val="0"/>
              <w:spacing w:line="240" w:lineRule="auto"/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79CE9" w14:textId="6D629599" w:rsidR="00143E11" w:rsidRDefault="00143E11" w:rsidP="00143E11">
            <w:pPr>
              <w:widowControl w:val="0"/>
              <w:spacing w:line="240" w:lineRule="auto"/>
            </w:pPr>
            <w:r>
              <w:t>90/</w:t>
            </w:r>
            <w:proofErr w:type="gramStart"/>
            <w:r>
              <w:t>50  mmHg</w:t>
            </w:r>
            <w:proofErr w:type="gramEnd"/>
            <w:r w:rsidR="001A19FA">
              <w:t xml:space="preserve"> -&gt; 85/50</w:t>
            </w:r>
          </w:p>
        </w:tc>
      </w:tr>
      <w:tr w:rsidR="008E0296" w14:paraId="4B6B60DB" w14:textId="77777777">
        <w:trPr>
          <w:trHeight w:val="420"/>
        </w:trPr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A49E9" w14:textId="6A194925" w:rsidR="008E0296" w:rsidRDefault="00EE731B">
            <w:pPr>
              <w:widowControl w:val="0"/>
              <w:spacing w:line="240" w:lineRule="auto"/>
            </w:pPr>
            <w:r>
              <w:t>Vo</w:t>
            </w:r>
            <w:r w:rsidR="00143E11">
              <w:t>ice</w:t>
            </w:r>
          </w:p>
        </w:tc>
        <w:tc>
          <w:tcPr>
            <w:tcW w:w="80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24FC7" w14:textId="1C58C90A" w:rsidR="008E0296" w:rsidRDefault="001A19FA">
            <w:pPr>
              <w:widowControl w:val="0"/>
              <w:spacing w:line="240" w:lineRule="auto"/>
            </w:pPr>
            <w:r w:rsidRPr="0065616A">
              <w:t>I</w:t>
            </w:r>
            <w:r w:rsidR="0065616A" w:rsidRPr="0065616A">
              <w:t>ncomprehensible</w:t>
            </w:r>
            <w:r>
              <w:t xml:space="preserve"> -&gt; </w:t>
            </w:r>
          </w:p>
        </w:tc>
      </w:tr>
      <w:tr w:rsidR="00196998" w14:paraId="28D2A6E7" w14:textId="77777777">
        <w:trPr>
          <w:trHeight w:val="420"/>
        </w:trPr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322EA" w14:textId="58D5869E" w:rsidR="00196998" w:rsidRDefault="00196998">
            <w:pPr>
              <w:widowControl w:val="0"/>
              <w:spacing w:line="240" w:lineRule="auto"/>
            </w:pPr>
            <w:r>
              <w:t xml:space="preserve">Stick </w:t>
            </w:r>
          </w:p>
        </w:tc>
        <w:tc>
          <w:tcPr>
            <w:tcW w:w="80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21DB" w14:textId="0D8913E2" w:rsidR="00196998" w:rsidRDefault="0013560A">
            <w:pPr>
              <w:widowControl w:val="0"/>
              <w:spacing w:line="240" w:lineRule="auto"/>
            </w:pPr>
            <w:r>
              <w:t>30</w:t>
            </w:r>
          </w:p>
        </w:tc>
      </w:tr>
    </w:tbl>
    <w:p w14:paraId="00CD8105" w14:textId="77777777" w:rsidR="005469AB" w:rsidRDefault="005469AB">
      <w:pPr>
        <w:pStyle w:val="Titolo3"/>
      </w:pPr>
      <w:bookmarkStart w:id="4" w:name="_tviimm7rzg0f" w:colFirst="0" w:colLast="0"/>
      <w:bookmarkEnd w:id="4"/>
    </w:p>
    <w:p w14:paraId="252B25B5" w14:textId="7E3D82DE" w:rsidR="0065616A" w:rsidRDefault="0065616A" w:rsidP="00833F3A">
      <w:pPr>
        <w:rPr>
          <w:color w:val="434343"/>
          <w:sz w:val="28"/>
          <w:szCs w:val="28"/>
        </w:rPr>
      </w:pPr>
      <w:r w:rsidRPr="006F21C3">
        <w:rPr>
          <w:color w:val="434343"/>
          <w:sz w:val="28"/>
          <w:szCs w:val="28"/>
        </w:rPr>
        <w:t>Running the simulation</w:t>
      </w:r>
      <w:r w:rsidR="0013560A">
        <w:rPr>
          <w:color w:val="434343"/>
          <w:sz w:val="28"/>
          <w:szCs w:val="28"/>
        </w:rPr>
        <w:t xml:space="preserve">. </w:t>
      </w:r>
    </w:p>
    <w:p w14:paraId="5E258545" w14:textId="77777777" w:rsidR="00833F3A" w:rsidRDefault="00833F3A" w:rsidP="00833F3A">
      <w:pPr>
        <w:rPr>
          <w:color w:val="434343"/>
          <w:sz w:val="28"/>
          <w:szCs w:val="28"/>
        </w:rPr>
      </w:pPr>
    </w:p>
    <w:p w14:paraId="39C60017" w14:textId="77777777" w:rsidR="00833F3A" w:rsidRPr="00833F3A" w:rsidRDefault="00833F3A" w:rsidP="00833F3A">
      <w:pPr>
        <w:rPr>
          <w:color w:val="434343"/>
          <w:sz w:val="28"/>
          <w:szCs w:val="28"/>
        </w:rPr>
      </w:pPr>
      <w:r w:rsidRPr="00833F3A">
        <w:rPr>
          <w:color w:val="434343"/>
          <w:sz w:val="28"/>
          <w:szCs w:val="28"/>
        </w:rPr>
        <w:t>- recognition of hypoglycaemia-&gt; administration of glucose-&gt; recovery of consciousness and improved vital parameters.</w:t>
      </w:r>
    </w:p>
    <w:p w14:paraId="7BFE3A5C" w14:textId="77777777" w:rsidR="00833F3A" w:rsidRPr="00833F3A" w:rsidRDefault="00833F3A" w:rsidP="00833F3A">
      <w:pPr>
        <w:rPr>
          <w:color w:val="434343"/>
          <w:sz w:val="28"/>
          <w:szCs w:val="28"/>
        </w:rPr>
      </w:pPr>
    </w:p>
    <w:p w14:paraId="3DFACC19" w14:textId="6311CA9D" w:rsidR="00833F3A" w:rsidRDefault="00833F3A" w:rsidP="00833F3A">
      <w:pPr>
        <w:rPr>
          <w:color w:val="434343"/>
          <w:sz w:val="28"/>
          <w:szCs w:val="28"/>
        </w:rPr>
      </w:pPr>
      <w:r w:rsidRPr="00833F3A">
        <w:rPr>
          <w:color w:val="434343"/>
          <w:sz w:val="28"/>
          <w:szCs w:val="28"/>
        </w:rPr>
        <w:t>- if glucose is not administered within 6 min-&gt; deterioration of sensorium to coma</w:t>
      </w:r>
    </w:p>
    <w:p w14:paraId="01EF3853" w14:textId="77777777" w:rsidR="00833F3A" w:rsidRDefault="00833F3A" w:rsidP="00833F3A">
      <w:pPr>
        <w:rPr>
          <w:color w:val="434343"/>
          <w:sz w:val="28"/>
          <w:szCs w:val="28"/>
        </w:rPr>
      </w:pPr>
    </w:p>
    <w:p w14:paraId="1719882B" w14:textId="6E69882C" w:rsidR="00833F3A" w:rsidRDefault="00833F3A" w:rsidP="00833F3A">
      <w:pPr>
        <w:pStyle w:val="Default"/>
        <w:rPr>
          <w:color w:val="434343"/>
          <w:sz w:val="28"/>
          <w:szCs w:val="28"/>
        </w:rPr>
      </w:pPr>
      <w:proofErr w:type="spellStart"/>
      <w:r>
        <w:rPr>
          <w:color w:val="434343"/>
          <w:sz w:val="28"/>
          <w:szCs w:val="28"/>
        </w:rPr>
        <w:t>Instructions</w:t>
      </w:r>
      <w:proofErr w:type="spellEnd"/>
      <w:r>
        <w:rPr>
          <w:color w:val="434343"/>
          <w:sz w:val="28"/>
          <w:szCs w:val="28"/>
        </w:rPr>
        <w:t xml:space="preserve"> for </w:t>
      </w:r>
      <w:proofErr w:type="spellStart"/>
      <w:r>
        <w:rPr>
          <w:color w:val="434343"/>
          <w:sz w:val="28"/>
          <w:szCs w:val="28"/>
        </w:rPr>
        <w:t>counsellors</w:t>
      </w:r>
      <w:proofErr w:type="spellEnd"/>
      <w:r>
        <w:rPr>
          <w:color w:val="434343"/>
          <w:sz w:val="28"/>
          <w:szCs w:val="28"/>
        </w:rPr>
        <w:t xml:space="preserve"> </w:t>
      </w:r>
    </w:p>
    <w:p w14:paraId="14A70391" w14:textId="49898F58" w:rsidR="00833F3A" w:rsidRDefault="00833F3A" w:rsidP="00833F3A">
      <w:r>
        <w:rPr>
          <w:color w:val="434343"/>
          <w:sz w:val="28"/>
          <w:szCs w:val="28"/>
        </w:rPr>
        <w:t>Anaesthetist: busy in paediatric emergency, arrives as soon as possible</w:t>
      </w:r>
      <w:r>
        <w:t>.</w:t>
      </w:r>
    </w:p>
    <w:p w14:paraId="67D8B34B" w14:textId="2B2B34AE" w:rsidR="00833F3A" w:rsidRDefault="00833F3A" w:rsidP="00833F3A">
      <w:pPr>
        <w:rPr>
          <w:color w:val="434343"/>
          <w:sz w:val="28"/>
          <w:szCs w:val="28"/>
        </w:rPr>
      </w:pPr>
      <w:r>
        <w:t>Mother: explain the situation</w:t>
      </w:r>
      <w:r w:rsidR="00EA6DFA">
        <w:t xml:space="preserve"> (if called) </w:t>
      </w:r>
    </w:p>
    <w:sectPr w:rsidR="00833F3A" w:rsidSect="00FD201F">
      <w:pgSz w:w="11909" w:h="16834"/>
      <w:pgMar w:top="709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04FF4"/>
    <w:multiLevelType w:val="hybridMultilevel"/>
    <w:tmpl w:val="6688DFDC"/>
    <w:lvl w:ilvl="0" w:tplc="BFFCADCE"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2ACD"/>
    <w:multiLevelType w:val="hybridMultilevel"/>
    <w:tmpl w:val="657EF604"/>
    <w:lvl w:ilvl="0" w:tplc="3E1E7F24">
      <w:start w:val="10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32DE9"/>
    <w:multiLevelType w:val="hybridMultilevel"/>
    <w:tmpl w:val="10C6FE9A"/>
    <w:lvl w:ilvl="0" w:tplc="3E1E7F2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75EE8"/>
    <w:multiLevelType w:val="hybridMultilevel"/>
    <w:tmpl w:val="56A69BF6"/>
    <w:lvl w:ilvl="0" w:tplc="C810B326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E51D24"/>
    <w:multiLevelType w:val="hybridMultilevel"/>
    <w:tmpl w:val="509A9140"/>
    <w:lvl w:ilvl="0" w:tplc="3E1E7F2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40C22"/>
    <w:multiLevelType w:val="hybridMultilevel"/>
    <w:tmpl w:val="8E40CB84"/>
    <w:lvl w:ilvl="0" w:tplc="3E1E7F24">
      <w:start w:val="10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2F61FB"/>
    <w:multiLevelType w:val="hybridMultilevel"/>
    <w:tmpl w:val="03C2AC70"/>
    <w:lvl w:ilvl="0" w:tplc="2D6CF89C">
      <w:start w:val="1"/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1733">
    <w:abstractNumId w:val="0"/>
  </w:num>
  <w:num w:numId="2" w16cid:durableId="520314940">
    <w:abstractNumId w:val="2"/>
  </w:num>
  <w:num w:numId="3" w16cid:durableId="243952451">
    <w:abstractNumId w:val="4"/>
  </w:num>
  <w:num w:numId="4" w16cid:durableId="475682196">
    <w:abstractNumId w:val="3"/>
  </w:num>
  <w:num w:numId="5" w16cid:durableId="528878026">
    <w:abstractNumId w:val="1"/>
  </w:num>
  <w:num w:numId="6" w16cid:durableId="1047800168">
    <w:abstractNumId w:val="5"/>
  </w:num>
  <w:num w:numId="7" w16cid:durableId="210532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96"/>
    <w:rsid w:val="000F44D4"/>
    <w:rsid w:val="0013560A"/>
    <w:rsid w:val="001403C0"/>
    <w:rsid w:val="00143E11"/>
    <w:rsid w:val="00152D19"/>
    <w:rsid w:val="00180963"/>
    <w:rsid w:val="00196998"/>
    <w:rsid w:val="001A19FA"/>
    <w:rsid w:val="001A6E72"/>
    <w:rsid w:val="00231894"/>
    <w:rsid w:val="00250A9B"/>
    <w:rsid w:val="00264217"/>
    <w:rsid w:val="002B18FC"/>
    <w:rsid w:val="002F7A43"/>
    <w:rsid w:val="0031019B"/>
    <w:rsid w:val="00366B29"/>
    <w:rsid w:val="00380F62"/>
    <w:rsid w:val="0039459B"/>
    <w:rsid w:val="003B54B9"/>
    <w:rsid w:val="003D3143"/>
    <w:rsid w:val="004C4C7F"/>
    <w:rsid w:val="004E5475"/>
    <w:rsid w:val="004E60AE"/>
    <w:rsid w:val="00540372"/>
    <w:rsid w:val="005469AB"/>
    <w:rsid w:val="005A00C3"/>
    <w:rsid w:val="005A1858"/>
    <w:rsid w:val="0065616A"/>
    <w:rsid w:val="007207D9"/>
    <w:rsid w:val="0073518A"/>
    <w:rsid w:val="00745FCA"/>
    <w:rsid w:val="007702D3"/>
    <w:rsid w:val="00770B52"/>
    <w:rsid w:val="007F0EE5"/>
    <w:rsid w:val="00806883"/>
    <w:rsid w:val="00833A1A"/>
    <w:rsid w:val="00833F3A"/>
    <w:rsid w:val="008355A8"/>
    <w:rsid w:val="0083584F"/>
    <w:rsid w:val="00835AEF"/>
    <w:rsid w:val="00873FAE"/>
    <w:rsid w:val="008D1CB6"/>
    <w:rsid w:val="008E0296"/>
    <w:rsid w:val="00930C34"/>
    <w:rsid w:val="00933C5D"/>
    <w:rsid w:val="009517DC"/>
    <w:rsid w:val="0096734D"/>
    <w:rsid w:val="00996B9B"/>
    <w:rsid w:val="009C196D"/>
    <w:rsid w:val="00A01BAC"/>
    <w:rsid w:val="00A45FAF"/>
    <w:rsid w:val="00A66A85"/>
    <w:rsid w:val="00AB58B6"/>
    <w:rsid w:val="00AE22E1"/>
    <w:rsid w:val="00B43427"/>
    <w:rsid w:val="00B6122D"/>
    <w:rsid w:val="00C21C87"/>
    <w:rsid w:val="00C56818"/>
    <w:rsid w:val="00C70F62"/>
    <w:rsid w:val="00D04816"/>
    <w:rsid w:val="00D14FE5"/>
    <w:rsid w:val="00D42ED7"/>
    <w:rsid w:val="00D47E68"/>
    <w:rsid w:val="00D61FD3"/>
    <w:rsid w:val="00DA2E2A"/>
    <w:rsid w:val="00DC34CE"/>
    <w:rsid w:val="00DD48B2"/>
    <w:rsid w:val="00E15F83"/>
    <w:rsid w:val="00E85B4E"/>
    <w:rsid w:val="00EA585B"/>
    <w:rsid w:val="00EA6DFA"/>
    <w:rsid w:val="00EE731B"/>
    <w:rsid w:val="00F31125"/>
    <w:rsid w:val="00F552FF"/>
    <w:rsid w:val="00F568E0"/>
    <w:rsid w:val="00F7708C"/>
    <w:rsid w:val="00FB28B4"/>
    <w:rsid w:val="00F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6A52"/>
  <w15:docId w15:val="{C4DAFC50-AE43-47C9-B62D-27AB0948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C70F62"/>
    <w:pPr>
      <w:ind w:left="720"/>
      <w:contextualSpacing/>
    </w:pPr>
  </w:style>
  <w:style w:type="paragraph" w:customStyle="1" w:styleId="Default">
    <w:name w:val="Default"/>
    <w:rsid w:val="0013560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AnnaVittadello</dc:creator>
  <cp:lastModifiedBy>anna vittadello</cp:lastModifiedBy>
  <cp:revision>5</cp:revision>
  <cp:lastPrinted>2024-02-23T16:46:00Z</cp:lastPrinted>
  <dcterms:created xsi:type="dcterms:W3CDTF">2024-02-11T11:23:00Z</dcterms:created>
  <dcterms:modified xsi:type="dcterms:W3CDTF">2024-02-25T15:09:00Z</dcterms:modified>
</cp:coreProperties>
</file>