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F01C5" w14:textId="7F23B0C3" w:rsidR="0030044E" w:rsidRDefault="0030044E" w:rsidP="0030044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20" w:after="80"/>
        <w:rPr>
          <w:color w:val="434343"/>
          <w:sz w:val="28"/>
          <w:szCs w:val="28"/>
        </w:rPr>
      </w:pPr>
      <w:r>
        <w:rPr>
          <w:color w:val="434343"/>
          <w:sz w:val="28"/>
          <w:szCs w:val="28"/>
        </w:rPr>
        <w:t>Narrow complex tachycardia</w:t>
      </w:r>
    </w:p>
    <w:p w14:paraId="585F2586" w14:textId="77777777" w:rsidR="0030044E" w:rsidRDefault="0030044E" w:rsidP="0030044E">
      <w:pPr>
        <w:pStyle w:val="Titolo3"/>
      </w:pPr>
      <w:r w:rsidRPr="00EE5E43">
        <w:t>Learning objectives</w:t>
      </w:r>
    </w:p>
    <w:tbl>
      <w:tblPr>
        <w:tblStyle w:val="a7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15"/>
        <w:gridCol w:w="6885"/>
      </w:tblGrid>
      <w:tr w:rsidR="0030044E" w14:paraId="19A99A46" w14:textId="77777777" w:rsidTr="0030044E">
        <w:tc>
          <w:tcPr>
            <w:tcW w:w="2115" w:type="dxa"/>
          </w:tcPr>
          <w:p w14:paraId="113372DF" w14:textId="67152511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color w:val="000000"/>
              </w:rPr>
              <w:t>CRM</w:t>
            </w:r>
          </w:p>
        </w:tc>
        <w:tc>
          <w:tcPr>
            <w:tcW w:w="6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9DFC0" w14:textId="405780E6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410B">
              <w:t>Planning and clarity of roles, personal contribution (info sharing)</w:t>
            </w:r>
          </w:p>
        </w:tc>
      </w:tr>
      <w:tr w:rsidR="0030044E" w14:paraId="05E19A0C" w14:textId="77777777" w:rsidTr="0030044E">
        <w:tc>
          <w:tcPr>
            <w:tcW w:w="2115" w:type="dxa"/>
          </w:tcPr>
          <w:p w14:paraId="5DA3B7ED" w14:textId="313BDE5C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color w:val="000000"/>
              </w:rPr>
              <w:t>Topic</w:t>
            </w:r>
          </w:p>
        </w:tc>
        <w:tc>
          <w:tcPr>
            <w:tcW w:w="6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FC692" w14:textId="60A47511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410B">
              <w:t xml:space="preserve">Algorithm </w:t>
            </w:r>
            <w:r>
              <w:t>tachycardia</w:t>
            </w:r>
            <w:r w:rsidRPr="000D410B">
              <w:t xml:space="preserve"> with instability recognition</w:t>
            </w:r>
          </w:p>
        </w:tc>
      </w:tr>
      <w:tr w:rsidR="0030044E" w14:paraId="3CBB2254" w14:textId="77777777" w:rsidTr="0030044E">
        <w:tc>
          <w:tcPr>
            <w:tcW w:w="2115" w:type="dxa"/>
          </w:tcPr>
          <w:p w14:paraId="183BA995" w14:textId="60CE3973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color w:val="000000"/>
              </w:rPr>
              <w:t>Skills</w:t>
            </w:r>
          </w:p>
        </w:tc>
        <w:tc>
          <w:tcPr>
            <w:tcW w:w="6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247D8" w14:textId="05584016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30044E">
              <w:t>Drug administration, cardioversion</w:t>
            </w:r>
          </w:p>
        </w:tc>
      </w:tr>
    </w:tbl>
    <w:p w14:paraId="44FEE715" w14:textId="77777777" w:rsidR="0030044E" w:rsidRDefault="0030044E" w:rsidP="0030044E">
      <w:pPr>
        <w:pStyle w:val="Titolo3"/>
      </w:pPr>
      <w:bookmarkStart w:id="0" w:name="_heading=h.1fob9te" w:colFirst="0" w:colLast="0"/>
      <w:bookmarkEnd w:id="0"/>
      <w:r>
        <w:t>Introduction</w:t>
      </w:r>
    </w:p>
    <w:tbl>
      <w:tblPr>
        <w:tblStyle w:val="a8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29"/>
        <w:gridCol w:w="3960"/>
        <w:gridCol w:w="720"/>
        <w:gridCol w:w="1050"/>
        <w:gridCol w:w="915"/>
        <w:gridCol w:w="855"/>
      </w:tblGrid>
      <w:tr w:rsidR="004314E2" w14:paraId="59D5A5B3" w14:textId="77777777">
        <w:tc>
          <w:tcPr>
            <w:tcW w:w="15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E9781" w14:textId="0055D007" w:rsidR="004314E2" w:rsidRDefault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color w:val="000000"/>
              </w:rPr>
              <w:t>name</w:t>
            </w:r>
          </w:p>
        </w:tc>
        <w:tc>
          <w:tcPr>
            <w:tcW w:w="3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721FA" w14:textId="416AADB0" w:rsidR="004314E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  <w:t>Adel</w:t>
            </w:r>
            <w:r w:rsidR="004B7C74">
              <w:rPr>
                <w:highlight w:val="white"/>
              </w:rPr>
              <w:t xml:space="preserve">aide </w:t>
            </w:r>
            <w:r>
              <w:rPr>
                <w:highlight w:val="white"/>
              </w:rPr>
              <w:t xml:space="preserve"> Nosina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F663D" w14:textId="524FBF96" w:rsidR="004314E2" w:rsidRDefault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color w:val="000000"/>
              </w:rPr>
              <w:t>Age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1F3A5" w14:textId="7FD7B41B" w:rsidR="004314E2" w:rsidRDefault="004B7C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6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CF7B3" w14:textId="4E66FE70" w:rsidR="004314E2" w:rsidRDefault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color w:val="000000"/>
              </w:rPr>
              <w:t>Weight</w:t>
            </w:r>
          </w:p>
        </w:tc>
        <w:tc>
          <w:tcPr>
            <w:tcW w:w="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78A69" w14:textId="1898AC63" w:rsidR="004314E2" w:rsidRDefault="004B7C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25</w:t>
            </w:r>
          </w:p>
        </w:tc>
      </w:tr>
      <w:tr w:rsidR="004314E2" w14:paraId="410B8145" w14:textId="77777777">
        <w:trPr>
          <w:trHeight w:val="420"/>
        </w:trPr>
        <w:tc>
          <w:tcPr>
            <w:tcW w:w="9029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E421F" w14:textId="4BF0C2AE" w:rsidR="004314E2" w:rsidRDefault="004B7C74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  <w:highlight w:val="white"/>
              </w:rPr>
            </w:pPr>
            <w:r w:rsidRPr="004B7C74">
              <w:t xml:space="preserve">the </w:t>
            </w:r>
            <w:r w:rsidR="00E23DB8" w:rsidRPr="00E23DB8">
              <w:t>child</w:t>
            </w:r>
            <w:r w:rsidR="00E23DB8">
              <w:t xml:space="preserve"> </w:t>
            </w:r>
            <w:r w:rsidRPr="004B7C74">
              <w:t xml:space="preserve">is brought </w:t>
            </w:r>
            <w:r w:rsidR="00E23DB8">
              <w:t xml:space="preserve">by </w:t>
            </w:r>
            <w:r w:rsidRPr="004B7C74">
              <w:t xml:space="preserve">mother because the </w:t>
            </w:r>
            <w:r w:rsidR="00E23DB8" w:rsidRPr="00E23DB8">
              <w:t>child</w:t>
            </w:r>
            <w:r w:rsidR="00E23DB8">
              <w:t xml:space="preserve"> </w:t>
            </w:r>
            <w:r w:rsidRPr="004B7C74">
              <w:t xml:space="preserve">is breathing badly and has had episodes of vomiting since last night and has been </w:t>
            </w:r>
            <w:r w:rsidR="00E23DB8" w:rsidRPr="00E23DB8">
              <w:t>complain</w:t>
            </w:r>
            <w:r w:rsidR="00E23DB8">
              <w:t xml:space="preserve"> </w:t>
            </w:r>
            <w:r w:rsidRPr="004B7C74">
              <w:t xml:space="preserve">for an hour because of chest pain. </w:t>
            </w:r>
          </w:p>
        </w:tc>
      </w:tr>
      <w:tr w:rsidR="004314E2" w14:paraId="4B2D15E3" w14:textId="77777777">
        <w:trPr>
          <w:trHeight w:val="420"/>
        </w:trPr>
        <w:tc>
          <w:tcPr>
            <w:tcW w:w="9029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F0F5D" w14:textId="5F4E7059" w:rsidR="004314E2" w:rsidRDefault="004B7C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4B7C74">
              <w:t>patient born at term. Healthy</w:t>
            </w:r>
          </w:p>
        </w:tc>
      </w:tr>
    </w:tbl>
    <w:p w14:paraId="64A2D5BE" w14:textId="77777777" w:rsidR="0030044E" w:rsidRDefault="0030044E" w:rsidP="0030044E">
      <w:pPr>
        <w:pStyle w:val="Titolo3"/>
      </w:pPr>
      <w:bookmarkStart w:id="1" w:name="_heading=h.3znysh7" w:colFirst="0" w:colLast="0"/>
      <w:bookmarkEnd w:id="1"/>
      <w:r w:rsidRPr="00EE5E43">
        <w:t>Setting the scene</w:t>
      </w:r>
    </w:p>
    <w:tbl>
      <w:tblPr>
        <w:tblStyle w:val="a9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10"/>
        <w:gridCol w:w="5790"/>
      </w:tblGrid>
      <w:tr w:rsidR="0030044E" w14:paraId="734537FC" w14:textId="77777777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78407" w14:textId="18654577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color w:val="000000"/>
              </w:rPr>
              <w:t>room</w:t>
            </w:r>
          </w:p>
        </w:tc>
        <w:tc>
          <w:tcPr>
            <w:tcW w:w="5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0EA30" w14:textId="1BC29621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E</w:t>
            </w:r>
            <w:r w:rsidR="004B7C74">
              <w:t>R</w:t>
            </w:r>
          </w:p>
        </w:tc>
      </w:tr>
      <w:tr w:rsidR="0030044E" w14:paraId="149ED354" w14:textId="77777777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1A4D3" w14:textId="08A0AF5B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EE5E43">
              <w:rPr>
                <w:color w:val="000000"/>
              </w:rPr>
              <w:t>Necessary equipment</w:t>
            </w:r>
          </w:p>
        </w:tc>
        <w:tc>
          <w:tcPr>
            <w:tcW w:w="5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D0A3F" w14:textId="729AA9EC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  <w:t xml:space="preserve">defibrillator, </w:t>
            </w:r>
            <w:r w:rsidRPr="00EE5E43">
              <w:rPr>
                <w:color w:val="000000"/>
              </w:rPr>
              <w:t>Emergency trolley equipment</w:t>
            </w:r>
            <w:r>
              <w:rPr>
                <w:highlight w:val="white"/>
              </w:rPr>
              <w:t>,</w:t>
            </w:r>
            <w:r w:rsidR="004B7C74">
              <w:rPr>
                <w:highlight w:val="white"/>
              </w:rPr>
              <w:t xml:space="preserve"> emergency pediatric trolley </w:t>
            </w:r>
            <w:r>
              <w:rPr>
                <w:highlight w:val="white"/>
              </w:rPr>
              <w:t>drugs,  (atropina, isoprenalina, adrenalina, dopamina)</w:t>
            </w:r>
          </w:p>
        </w:tc>
      </w:tr>
      <w:tr w:rsidR="0030044E" w14:paraId="5D78F67E" w14:textId="77777777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DF916" w14:textId="0D09D009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color w:val="000000"/>
              </w:rPr>
              <w:t xml:space="preserve">Make Up / mannequin’s Moulage  </w:t>
            </w:r>
          </w:p>
        </w:tc>
        <w:tc>
          <w:tcPr>
            <w:tcW w:w="5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983FB" w14:textId="592AC4AF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30044E">
              <w:t>agitated, in pain, reports chest pain, sweating</w:t>
            </w:r>
          </w:p>
        </w:tc>
      </w:tr>
      <w:tr w:rsidR="0030044E" w14:paraId="07D6D20D" w14:textId="77777777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53677" w14:textId="1008CDE1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EE5E43">
              <w:rPr>
                <w:color w:val="000000"/>
              </w:rPr>
              <w:t>Additional staff</w:t>
            </w:r>
          </w:p>
        </w:tc>
        <w:tc>
          <w:tcPr>
            <w:tcW w:w="5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71BEA" w14:textId="1AE8D73A" w:rsidR="0030044E" w:rsidRDefault="00913F71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MOTHER</w:t>
            </w:r>
            <w:r w:rsidR="00E23DB8">
              <w:t xml:space="preserve"> ( 1 of group of debriefer)</w:t>
            </w:r>
          </w:p>
        </w:tc>
      </w:tr>
      <w:tr w:rsidR="0030044E" w14:paraId="1E416A1E" w14:textId="77777777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501E1" w14:textId="68611A13" w:rsidR="0030044E" w:rsidRDefault="0030044E" w:rsidP="0030044E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EE5E43">
              <w:rPr>
                <w:color w:val="000000"/>
              </w:rPr>
              <w:t>Consultants' mobile phone number</w:t>
            </w:r>
          </w:p>
        </w:tc>
        <w:tc>
          <w:tcPr>
            <w:tcW w:w="5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607AF" w14:textId="5305ACCA" w:rsidR="0030044E" w:rsidRDefault="004B7C74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--</w:t>
            </w:r>
          </w:p>
        </w:tc>
      </w:tr>
    </w:tbl>
    <w:p w14:paraId="4E90B473" w14:textId="77777777" w:rsidR="004314E2" w:rsidRDefault="004314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20" w:after="80"/>
        <w:rPr>
          <w:color w:val="434343"/>
          <w:sz w:val="28"/>
          <w:szCs w:val="28"/>
        </w:rPr>
      </w:pPr>
      <w:bookmarkStart w:id="2" w:name="_heading=h.2et92p0" w:colFirst="0" w:colLast="0"/>
      <w:bookmarkEnd w:id="2"/>
    </w:p>
    <w:p w14:paraId="6182731A" w14:textId="77777777" w:rsidR="0030044E" w:rsidRDefault="0030044E" w:rsidP="0030044E">
      <w:pPr>
        <w:pStyle w:val="Titolo3"/>
      </w:pPr>
      <w:bookmarkStart w:id="3" w:name="_heading=h.tyjcwt" w:colFirst="0" w:colLast="0"/>
      <w:bookmarkEnd w:id="3"/>
      <w:r w:rsidRPr="00B955D8">
        <w:t>Initial simulator setup</w:t>
      </w:r>
    </w:p>
    <w:tbl>
      <w:tblPr>
        <w:tblStyle w:val="aa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5"/>
        <w:gridCol w:w="2025"/>
        <w:gridCol w:w="6045"/>
      </w:tblGrid>
      <w:tr w:rsidR="0030044E" w14:paraId="021E899A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7BF38" w14:textId="77777777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F968C" w14:textId="0408FAB9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color w:val="000000"/>
              </w:rPr>
              <w:t>Tipe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F431E" w14:textId="486C65CB" w:rsidR="0030044E" w:rsidRDefault="004B7C74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  <w:t>Laerdal Sim junior</w:t>
            </w:r>
          </w:p>
        </w:tc>
      </w:tr>
      <w:tr w:rsidR="0030044E" w14:paraId="17DD147B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19928" w14:textId="77777777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D86ED" w14:textId="6E2C8D71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color w:val="000000"/>
              </w:rPr>
              <w:t>Posizion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DF217" w14:textId="79E6AC6F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supine</w:t>
            </w:r>
          </w:p>
        </w:tc>
      </w:tr>
      <w:tr w:rsidR="0030044E" w14:paraId="1E7EE807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76809" w14:textId="77777777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EEFB3" w14:textId="5671A0B2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B955D8">
              <w:rPr>
                <w:color w:val="000000"/>
              </w:rPr>
              <w:t>Consciousness state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E8E88" w14:textId="78C6B9E2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 di AVPU</w:t>
            </w:r>
          </w:p>
        </w:tc>
      </w:tr>
      <w:tr w:rsidR="0030044E" w14:paraId="1A6D3C4F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8083F" w14:textId="77777777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1191A" w14:textId="784379B4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B955D8">
              <w:rPr>
                <w:color w:val="000000"/>
              </w:rPr>
              <w:t>Airways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CC778" w14:textId="77777777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Pervie</w:t>
            </w:r>
          </w:p>
        </w:tc>
      </w:tr>
      <w:tr w:rsidR="004314E2" w14:paraId="17485BEB" w14:textId="77777777">
        <w:trPr>
          <w:trHeight w:val="420"/>
        </w:trPr>
        <w:tc>
          <w:tcPr>
            <w:tcW w:w="297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49EF1" w14:textId="7DA92EDE" w:rsidR="004314E2" w:rsidRDefault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B955D8">
              <w:rPr>
                <w:color w:val="000000"/>
              </w:rPr>
              <w:lastRenderedPageBreak/>
              <w:t>Breathing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25A8B" w14:textId="77777777" w:rsidR="004314E2" w:rsidRDefault="004314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30044E" w14:paraId="7FDBEC22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AFC8B" w14:textId="77777777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746D9" w14:textId="7071C4A1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color w:val="000000"/>
              </w:rPr>
              <w:t>FR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5D152" w14:textId="77777777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24</w:t>
            </w:r>
          </w:p>
        </w:tc>
      </w:tr>
      <w:tr w:rsidR="0030044E" w14:paraId="2CC5F0E0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EE125" w14:textId="77777777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01E88" w14:textId="7D4E1D56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color w:val="000000"/>
              </w:rPr>
              <w:t>Breathing tipe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03C4B" w14:textId="5E6CC77C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tachipnoica</w:t>
            </w:r>
          </w:p>
        </w:tc>
      </w:tr>
      <w:tr w:rsidR="0030044E" w14:paraId="0D9B598F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67CDE" w14:textId="77777777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13308" w14:textId="7D5C72EB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B955D8">
              <w:rPr>
                <w:color w:val="000000"/>
              </w:rPr>
              <w:t>Chest expansion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F8056" w14:textId="5E76B317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simmetrical</w:t>
            </w:r>
          </w:p>
        </w:tc>
      </w:tr>
      <w:tr w:rsidR="0030044E" w14:paraId="2D845010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76F29" w14:textId="77777777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031D0" w14:textId="5D099352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9566CF">
              <w:t>Respiratory noises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3E210" w14:textId="508FC6D1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None</w:t>
            </w:r>
          </w:p>
        </w:tc>
      </w:tr>
      <w:tr w:rsidR="0030044E" w14:paraId="696801CE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03DE5" w14:textId="77777777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349FD" w14:textId="7C8391A0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color w:val="000000"/>
              </w:rPr>
              <w:t>cyanosis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A59E9" w14:textId="3C8C0C51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none</w:t>
            </w:r>
          </w:p>
        </w:tc>
      </w:tr>
      <w:tr w:rsidR="004314E2" w14:paraId="6F882854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A2496" w14:textId="77777777" w:rsidR="004314E2" w:rsidRDefault="004314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A65C9" w14:textId="77777777" w:rsidR="004314E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% Sp O2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F9AF2" w14:textId="77777777" w:rsidR="004314E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100% aa</w:t>
            </w:r>
          </w:p>
        </w:tc>
      </w:tr>
      <w:tr w:rsidR="004314E2" w14:paraId="00475EA5" w14:textId="77777777">
        <w:trPr>
          <w:trHeight w:val="420"/>
        </w:trPr>
        <w:tc>
          <w:tcPr>
            <w:tcW w:w="297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00671" w14:textId="41415013" w:rsidR="004314E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Cardiovasc</w:t>
            </w:r>
            <w:r w:rsidR="0030044E">
              <w:t>u</w:t>
            </w:r>
            <w:r>
              <w:t>lar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3F47E" w14:textId="77777777" w:rsidR="004314E2" w:rsidRDefault="004314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30044E" w14:paraId="382E803F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67D63" w14:textId="77777777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052792" w14:textId="169747CF" w:rsidR="0030044E" w:rsidRDefault="00546BF4" w:rsidP="00546B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912"/>
              </w:tabs>
              <w:spacing w:line="240" w:lineRule="auto"/>
            </w:pPr>
            <w:r>
              <w:t>HR</w:t>
            </w:r>
            <w:r>
              <w:tab/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BBD6B" w14:textId="5C52AFAF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210 aprox</w:t>
            </w:r>
          </w:p>
        </w:tc>
      </w:tr>
      <w:tr w:rsidR="0030044E" w14:paraId="2429E0D4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ACA93" w14:textId="77777777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A5381" w14:textId="4192E906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B955D8">
              <w:rPr>
                <w:color w:val="000000"/>
              </w:rPr>
              <w:t>Rhythm type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23723" w14:textId="39CF0F4C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Narrow complex tachycardia (SVT)</w:t>
            </w:r>
          </w:p>
        </w:tc>
      </w:tr>
      <w:tr w:rsidR="0030044E" w14:paraId="5466B71F" w14:textId="7777777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2F7D0" w14:textId="77777777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9CC65" w14:textId="40B6DBD6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PA</w:t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2EC78" w14:textId="46A75478" w:rsidR="0030044E" w:rsidRDefault="0030044E" w:rsidP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90/40</w:t>
            </w:r>
          </w:p>
        </w:tc>
      </w:tr>
      <w:tr w:rsidR="004314E2" w14:paraId="04EF7513" w14:textId="77777777">
        <w:trPr>
          <w:trHeight w:val="420"/>
        </w:trPr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ACE99" w14:textId="77777777" w:rsidR="004314E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Altro</w:t>
            </w:r>
          </w:p>
        </w:tc>
        <w:tc>
          <w:tcPr>
            <w:tcW w:w="807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4C968" w14:textId="6B64DE11" w:rsidR="004314E2" w:rsidRDefault="00300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9566CF">
              <w:rPr>
                <w:u w:val="single"/>
              </w:rPr>
              <w:t>General E.O.:</w:t>
            </w:r>
            <w:r>
              <w:rPr>
                <w:u w:val="single"/>
              </w:rPr>
              <w:t xml:space="preserve"> </w:t>
            </w:r>
            <w:r w:rsidRPr="0030044E">
              <w:rPr>
                <w:u w:val="single"/>
              </w:rPr>
              <w:t>within the norm</w:t>
            </w:r>
          </w:p>
        </w:tc>
      </w:tr>
    </w:tbl>
    <w:p w14:paraId="716B08A8" w14:textId="77777777" w:rsidR="004314E2" w:rsidRDefault="004314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20" w:after="80"/>
        <w:rPr>
          <w:color w:val="434343"/>
          <w:sz w:val="28"/>
          <w:szCs w:val="28"/>
        </w:rPr>
      </w:pPr>
      <w:bookmarkStart w:id="4" w:name="_heading=h.xq81cau1y9ap" w:colFirst="0" w:colLast="0"/>
      <w:bookmarkEnd w:id="4"/>
    </w:p>
    <w:p w14:paraId="3237FC0F" w14:textId="77777777" w:rsidR="004314E2" w:rsidRDefault="004314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20" w:after="80"/>
        <w:rPr>
          <w:color w:val="434343"/>
          <w:sz w:val="28"/>
          <w:szCs w:val="28"/>
        </w:rPr>
      </w:pPr>
      <w:bookmarkStart w:id="5" w:name="_heading=h.66ajc9t4pp7v" w:colFirst="0" w:colLast="0"/>
      <w:bookmarkEnd w:id="5"/>
    </w:p>
    <w:p w14:paraId="5D499D01" w14:textId="77777777" w:rsidR="0005095B" w:rsidRPr="0005095B" w:rsidRDefault="0005095B" w:rsidP="0005095B">
      <w:pPr>
        <w:pBdr>
          <w:top w:val="nil"/>
          <w:left w:val="nil"/>
          <w:bottom w:val="nil"/>
          <w:right w:val="nil"/>
          <w:between w:val="nil"/>
        </w:pBdr>
        <w:rPr>
          <w:color w:val="434343"/>
          <w:sz w:val="28"/>
          <w:szCs w:val="28"/>
        </w:rPr>
      </w:pPr>
      <w:bookmarkStart w:id="6" w:name="_heading=h.3dy6vkm" w:colFirst="0" w:colLast="0"/>
      <w:bookmarkEnd w:id="6"/>
      <w:r w:rsidRPr="0005095B">
        <w:rPr>
          <w:color w:val="434343"/>
          <w:sz w:val="28"/>
          <w:szCs w:val="28"/>
        </w:rPr>
        <w:t>Conduct of the simulation</w:t>
      </w:r>
    </w:p>
    <w:p w14:paraId="6C1909CD" w14:textId="77777777" w:rsidR="0005095B" w:rsidRPr="0005095B" w:rsidRDefault="0005095B" w:rsidP="0005095B">
      <w:pPr>
        <w:pBdr>
          <w:top w:val="nil"/>
          <w:left w:val="nil"/>
          <w:bottom w:val="nil"/>
          <w:right w:val="nil"/>
          <w:between w:val="nil"/>
        </w:pBdr>
        <w:rPr>
          <w:color w:val="434343"/>
          <w:sz w:val="28"/>
          <w:szCs w:val="28"/>
        </w:rPr>
      </w:pPr>
    </w:p>
    <w:p w14:paraId="1799E088" w14:textId="77777777" w:rsidR="0005095B" w:rsidRPr="0005095B" w:rsidRDefault="0005095B" w:rsidP="0005095B">
      <w:pPr>
        <w:pBdr>
          <w:top w:val="nil"/>
          <w:left w:val="nil"/>
          <w:bottom w:val="nil"/>
          <w:right w:val="nil"/>
          <w:between w:val="nil"/>
        </w:pBdr>
        <w:rPr>
          <w:color w:val="434343"/>
        </w:rPr>
      </w:pPr>
      <w:r w:rsidRPr="0005095B">
        <w:rPr>
          <w:color w:val="434343"/>
        </w:rPr>
        <w:t>- venous access + vital parameters</w:t>
      </w:r>
    </w:p>
    <w:p w14:paraId="054779FB" w14:textId="77777777" w:rsidR="0005095B" w:rsidRPr="0005095B" w:rsidRDefault="0005095B" w:rsidP="0005095B">
      <w:pPr>
        <w:pBdr>
          <w:top w:val="nil"/>
          <w:left w:val="nil"/>
          <w:bottom w:val="nil"/>
          <w:right w:val="nil"/>
          <w:between w:val="nil"/>
        </w:pBdr>
        <w:rPr>
          <w:color w:val="434343"/>
        </w:rPr>
      </w:pPr>
      <w:r w:rsidRPr="0005095B">
        <w:rPr>
          <w:color w:val="434343"/>
        </w:rPr>
        <w:t>- ECG narrow complex tachycardia 210 bpm -&gt; if not traced within 2 min hypotension → pulseless VT</w:t>
      </w:r>
    </w:p>
    <w:p w14:paraId="221F4AFB" w14:textId="77777777" w:rsidR="0005095B" w:rsidRPr="0005095B" w:rsidRDefault="0005095B" w:rsidP="0005095B">
      <w:pPr>
        <w:pBdr>
          <w:top w:val="nil"/>
          <w:left w:val="nil"/>
          <w:bottom w:val="nil"/>
          <w:right w:val="nil"/>
          <w:between w:val="nil"/>
        </w:pBdr>
        <w:rPr>
          <w:color w:val="434343"/>
        </w:rPr>
      </w:pPr>
    </w:p>
    <w:p w14:paraId="258C4CE3" w14:textId="77777777" w:rsidR="0005095B" w:rsidRPr="0005095B" w:rsidRDefault="0005095B" w:rsidP="0005095B">
      <w:pPr>
        <w:pBdr>
          <w:top w:val="nil"/>
          <w:left w:val="nil"/>
          <w:bottom w:val="nil"/>
          <w:right w:val="nil"/>
          <w:between w:val="nil"/>
        </w:pBdr>
        <w:rPr>
          <w:color w:val="434343"/>
        </w:rPr>
      </w:pPr>
      <w:r w:rsidRPr="0005095B">
        <w:rPr>
          <w:color w:val="434343"/>
        </w:rPr>
        <w:t>Monitoring</w:t>
      </w:r>
    </w:p>
    <w:p w14:paraId="126E61CE" w14:textId="77777777" w:rsidR="0005095B" w:rsidRPr="0005095B" w:rsidRDefault="0005095B" w:rsidP="0005095B">
      <w:pPr>
        <w:pBdr>
          <w:top w:val="nil"/>
          <w:left w:val="nil"/>
          <w:bottom w:val="nil"/>
          <w:right w:val="nil"/>
          <w:between w:val="nil"/>
        </w:pBdr>
        <w:rPr>
          <w:color w:val="434343"/>
        </w:rPr>
      </w:pPr>
    </w:p>
    <w:p w14:paraId="2FAADE4C" w14:textId="3AC7DCD1" w:rsidR="0005095B" w:rsidRPr="0005095B" w:rsidRDefault="0005095B" w:rsidP="0005095B">
      <w:pPr>
        <w:pBdr>
          <w:top w:val="nil"/>
          <w:left w:val="nil"/>
          <w:bottom w:val="nil"/>
          <w:right w:val="nil"/>
          <w:between w:val="nil"/>
        </w:pBdr>
        <w:rPr>
          <w:color w:val="434343"/>
        </w:rPr>
      </w:pPr>
      <w:r w:rsidRPr="0005095B">
        <w:rPr>
          <w:color w:val="434343"/>
        </w:rPr>
        <w:t xml:space="preserve">- If they do adenosine -&gt; </w:t>
      </w:r>
      <w:r w:rsidR="004B7C74" w:rsidRPr="004B7C74">
        <w:rPr>
          <w:color w:val="434343"/>
        </w:rPr>
        <w:t xml:space="preserve">administration leads to an </w:t>
      </w:r>
      <w:r w:rsidR="00E23DB8">
        <w:rPr>
          <w:color w:val="434343"/>
        </w:rPr>
        <w:t>asystole</w:t>
      </w:r>
      <w:r w:rsidR="004B7C74" w:rsidRPr="004B7C74">
        <w:rPr>
          <w:color w:val="434343"/>
        </w:rPr>
        <w:t xml:space="preserve"> rhythm for a few seconds then returns to TPSV</w:t>
      </w:r>
      <w:r w:rsidR="004B7C74">
        <w:rPr>
          <w:color w:val="434343"/>
        </w:rPr>
        <w:t xml:space="preserve"> </w:t>
      </w:r>
    </w:p>
    <w:p w14:paraId="491EE7DE" w14:textId="77777777" w:rsidR="0005095B" w:rsidRPr="0005095B" w:rsidRDefault="0005095B" w:rsidP="0005095B">
      <w:pPr>
        <w:pBdr>
          <w:top w:val="nil"/>
          <w:left w:val="nil"/>
          <w:bottom w:val="nil"/>
          <w:right w:val="nil"/>
          <w:between w:val="nil"/>
        </w:pBdr>
        <w:rPr>
          <w:color w:val="434343"/>
        </w:rPr>
      </w:pPr>
    </w:p>
    <w:p w14:paraId="62D1130F" w14:textId="3EFBEEB4" w:rsidR="00913F71" w:rsidRDefault="0005095B">
      <w:pPr>
        <w:pBdr>
          <w:top w:val="nil"/>
          <w:left w:val="nil"/>
          <w:bottom w:val="nil"/>
          <w:right w:val="nil"/>
          <w:between w:val="nil"/>
        </w:pBdr>
        <w:rPr>
          <w:color w:val="434343"/>
        </w:rPr>
      </w:pPr>
      <w:r w:rsidRPr="0005095B">
        <w:rPr>
          <w:color w:val="434343"/>
        </w:rPr>
        <w:t>- If pharmacologically retarded -&gt; worsening instability</w:t>
      </w:r>
      <w:r w:rsidR="00913F71" w:rsidRPr="00913F71">
        <w:rPr>
          <w:color w:val="434343"/>
        </w:rPr>
        <w:t>and increases instability</w:t>
      </w:r>
      <w:r w:rsidR="00E23DB8">
        <w:rPr>
          <w:color w:val="434343"/>
        </w:rPr>
        <w:t xml:space="preserve"> + VES</w:t>
      </w:r>
      <w:r w:rsidR="00913F71" w:rsidRPr="00913F71">
        <w:rPr>
          <w:color w:val="434343"/>
        </w:rPr>
        <w:t xml:space="preserve"> (decrease in sensory and pressure)</w:t>
      </w:r>
    </w:p>
    <w:p w14:paraId="4FFF5470" w14:textId="77777777" w:rsidR="00913F71" w:rsidRDefault="00913F71">
      <w:pPr>
        <w:pBdr>
          <w:top w:val="nil"/>
          <w:left w:val="nil"/>
          <w:bottom w:val="nil"/>
          <w:right w:val="nil"/>
          <w:between w:val="nil"/>
        </w:pBdr>
        <w:rPr>
          <w:color w:val="434343"/>
        </w:rPr>
      </w:pPr>
    </w:p>
    <w:p w14:paraId="0D0B8419" w14:textId="09D51E7D" w:rsidR="004314E2" w:rsidRDefault="0005095B">
      <w:pPr>
        <w:pBdr>
          <w:top w:val="nil"/>
          <w:left w:val="nil"/>
          <w:bottom w:val="nil"/>
          <w:right w:val="nil"/>
          <w:between w:val="nil"/>
        </w:pBdr>
        <w:rPr>
          <w:color w:val="434343"/>
        </w:rPr>
      </w:pPr>
      <w:r w:rsidRPr="0005095B">
        <w:rPr>
          <w:color w:val="434343"/>
        </w:rPr>
        <w:t>GOAL 2 CARDIOVERSION OF UNSTABLE TACHYCARDIA</w:t>
      </w:r>
    </w:p>
    <w:p w14:paraId="55B04EC2" w14:textId="77777777" w:rsidR="00913F71" w:rsidRDefault="00913F71">
      <w:pPr>
        <w:pBdr>
          <w:top w:val="nil"/>
          <w:left w:val="nil"/>
          <w:bottom w:val="nil"/>
          <w:right w:val="nil"/>
          <w:between w:val="nil"/>
        </w:pBdr>
        <w:rPr>
          <w:color w:val="434343"/>
        </w:rPr>
      </w:pPr>
    </w:p>
    <w:p w14:paraId="590AE4CF" w14:textId="2A01191D" w:rsidR="00913F71" w:rsidRDefault="00913F71">
      <w:pPr>
        <w:pBdr>
          <w:top w:val="nil"/>
          <w:left w:val="nil"/>
          <w:bottom w:val="nil"/>
          <w:right w:val="nil"/>
          <w:between w:val="nil"/>
        </w:pBdr>
        <w:rPr>
          <w:color w:val="434343"/>
        </w:rPr>
      </w:pPr>
      <w:r>
        <w:rPr>
          <w:color w:val="434343"/>
        </w:rPr>
        <w:t>Management of pediatric sedation</w:t>
      </w:r>
    </w:p>
    <w:p w14:paraId="2D46AEC0" w14:textId="77777777" w:rsidR="0005095B" w:rsidRDefault="0005095B">
      <w:pPr>
        <w:pBdr>
          <w:top w:val="nil"/>
          <w:left w:val="nil"/>
          <w:bottom w:val="nil"/>
          <w:right w:val="nil"/>
          <w:between w:val="nil"/>
        </w:pBdr>
        <w:rPr>
          <w:color w:val="434343"/>
        </w:rPr>
      </w:pPr>
    </w:p>
    <w:p w14:paraId="3027BDB0" w14:textId="77777777" w:rsidR="0005095B" w:rsidRPr="0005095B" w:rsidRDefault="0005095B">
      <w:p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</w:p>
    <w:p w14:paraId="01A889F8" w14:textId="77777777" w:rsidR="0005095B" w:rsidRPr="0005095B" w:rsidRDefault="0005095B" w:rsidP="0005095B">
      <w:pPr>
        <w:pBdr>
          <w:top w:val="nil"/>
          <w:left w:val="nil"/>
          <w:bottom w:val="nil"/>
          <w:right w:val="nil"/>
          <w:between w:val="nil"/>
        </w:pBdr>
        <w:rPr>
          <w:color w:val="434343"/>
          <w:sz w:val="28"/>
          <w:szCs w:val="28"/>
        </w:rPr>
      </w:pPr>
      <w:bookmarkStart w:id="7" w:name="_heading=h.1t3h5sf" w:colFirst="0" w:colLast="0"/>
      <w:bookmarkEnd w:id="7"/>
      <w:r w:rsidRPr="0005095B">
        <w:rPr>
          <w:color w:val="434343"/>
          <w:sz w:val="28"/>
          <w:szCs w:val="28"/>
        </w:rPr>
        <w:t>Instructions for counsellors</w:t>
      </w:r>
    </w:p>
    <w:p w14:paraId="39C1948F" w14:textId="77777777" w:rsidR="0005095B" w:rsidRPr="0005095B" w:rsidRDefault="0005095B" w:rsidP="0005095B">
      <w:pPr>
        <w:pBdr>
          <w:top w:val="nil"/>
          <w:left w:val="nil"/>
          <w:bottom w:val="nil"/>
          <w:right w:val="nil"/>
          <w:between w:val="nil"/>
        </w:pBdr>
        <w:rPr>
          <w:color w:val="434343"/>
          <w:sz w:val="28"/>
          <w:szCs w:val="28"/>
        </w:rPr>
      </w:pPr>
      <w:r w:rsidRPr="0005095B">
        <w:rPr>
          <w:color w:val="434343"/>
          <w:sz w:val="28"/>
          <w:szCs w:val="28"/>
        </w:rPr>
        <w:lastRenderedPageBreak/>
        <w:t xml:space="preserve">Cardiologist: if called at the beginning he makes a fuss, says to come down, but in the meantime start therapy. </w:t>
      </w:r>
    </w:p>
    <w:p w14:paraId="459B6BFE" w14:textId="526D04E5" w:rsidR="004314E2" w:rsidRDefault="0005095B" w:rsidP="0005095B">
      <w:pPr>
        <w:pBdr>
          <w:top w:val="nil"/>
          <w:left w:val="nil"/>
          <w:bottom w:val="nil"/>
          <w:right w:val="nil"/>
          <w:between w:val="nil"/>
        </w:pBdr>
      </w:pPr>
      <w:r w:rsidRPr="0005095B">
        <w:rPr>
          <w:color w:val="434343"/>
          <w:sz w:val="28"/>
          <w:szCs w:val="28"/>
        </w:rPr>
        <w:t>Anaesthetist: busy in paediatric emergency, arrives as soon as possible</w:t>
      </w:r>
      <w:r>
        <w:t xml:space="preserve">. </w:t>
      </w:r>
    </w:p>
    <w:p w14:paraId="6D5565E2" w14:textId="77777777" w:rsidR="004314E2" w:rsidRDefault="004314E2">
      <w:pPr>
        <w:pBdr>
          <w:top w:val="nil"/>
          <w:left w:val="nil"/>
          <w:bottom w:val="nil"/>
          <w:right w:val="nil"/>
          <w:between w:val="nil"/>
        </w:pBdr>
      </w:pPr>
    </w:p>
    <w:sectPr w:rsidR="004314E2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612AD1"/>
    <w:multiLevelType w:val="multilevel"/>
    <w:tmpl w:val="866A25E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84353A5"/>
    <w:multiLevelType w:val="multilevel"/>
    <w:tmpl w:val="6FE2C698"/>
    <w:lvl w:ilvl="0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FB270BA"/>
    <w:multiLevelType w:val="hybridMultilevel"/>
    <w:tmpl w:val="617E85AC"/>
    <w:lvl w:ilvl="0" w:tplc="AFA4C22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7876D0"/>
    <w:multiLevelType w:val="multilevel"/>
    <w:tmpl w:val="D018B2F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 w16cid:durableId="1212109601">
    <w:abstractNumId w:val="0"/>
  </w:num>
  <w:num w:numId="2" w16cid:durableId="1847133992">
    <w:abstractNumId w:val="3"/>
  </w:num>
  <w:num w:numId="3" w16cid:durableId="609430868">
    <w:abstractNumId w:val="1"/>
  </w:num>
  <w:num w:numId="4" w16cid:durableId="15829863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4E2"/>
    <w:rsid w:val="0005095B"/>
    <w:rsid w:val="0030044E"/>
    <w:rsid w:val="004314E2"/>
    <w:rsid w:val="004B7C74"/>
    <w:rsid w:val="00546BF4"/>
    <w:rsid w:val="008063D4"/>
    <w:rsid w:val="008E20C2"/>
    <w:rsid w:val="00913F71"/>
    <w:rsid w:val="00A90889"/>
    <w:rsid w:val="00E23DB8"/>
    <w:rsid w:val="00FB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05377"/>
  <w15:docId w15:val="{0FDB6F70-1FD2-4D83-9152-A1ACA2045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GB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aragrafoelenco">
    <w:name w:val="List Paragraph"/>
    <w:basedOn w:val="Normale"/>
    <w:uiPriority w:val="34"/>
    <w:qFormat/>
    <w:rsid w:val="00B91FC0"/>
    <w:pPr>
      <w:ind w:left="720"/>
      <w:contextualSpacing/>
    </w:p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v9veNd8tahIJLczRcXU/MTRRBwQ==">AMUW2mUx/D5VO9A6WLACkIPCBJddfV3sOezo/gWZ+SGwR5AQ80wsvUO+fuNx1kgKVNYftSgL49Pj0NhWl0X3xiVlsNPbacFkczvgNSSOzAFxevLuBsRk88uirhboD1rXrKPZoWbaP6Y6GKB0AQ5pah+fN111IlOw6JKxCxVIkfHVwacifWz850M6wZlwxk/RdudxXGgkUfjrcnFLPvmxsRZH518Zm++bhYnS4BBFNQnF60pP2lv5zJ1KJGc/VYd5YsiUNlAm4fVY5lq2vRmbQ/DtrbrWWvrwPAKbeiymp+vJ7fLljfowjGEpqhbbbUEDaHzo9YRs92bXgb29sTJ0dkVAPzkhhviA2NyFki13p6JlGIHDcE5ugrP7vzurByD/Zd1KkwDf8AvEsjLsPBCvDHj+PNZCgRQewuHICWqOeoM2xIzWFjhqn3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AnnaVittadello</dc:creator>
  <cp:lastModifiedBy>anna vittadello</cp:lastModifiedBy>
  <cp:revision>6</cp:revision>
  <cp:lastPrinted>2024-02-23T16:49:00Z</cp:lastPrinted>
  <dcterms:created xsi:type="dcterms:W3CDTF">2024-02-11T09:54:00Z</dcterms:created>
  <dcterms:modified xsi:type="dcterms:W3CDTF">2024-02-23T16:49:00Z</dcterms:modified>
</cp:coreProperties>
</file>